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3988F" w14:textId="77777777" w:rsidR="00536058" w:rsidRPr="00B30DC4" w:rsidRDefault="00694B5D">
      <w:pPr>
        <w:rPr>
          <w:b/>
          <w:bCs/>
          <w:u w:val="single"/>
        </w:rPr>
      </w:pPr>
      <w:r w:rsidRPr="00B30DC4">
        <w:rPr>
          <w:b/>
          <w:bCs/>
          <w:u w:val="single"/>
        </w:rPr>
        <w:t>Klinikstedsbeskrivelse for:</w:t>
      </w:r>
    </w:p>
    <w:p w14:paraId="5A007E97" w14:textId="77777777" w:rsidR="00694B5D" w:rsidRDefault="00694B5D">
      <w:r>
        <w:t>Navn på klinisk uddannelsessted: Børnehuset Troldemosen</w:t>
      </w:r>
    </w:p>
    <w:p w14:paraId="60053C1F" w14:textId="4ABF6205" w:rsidR="00694B5D" w:rsidRDefault="00694B5D">
      <w:r>
        <w:t>Adresse: Bank</w:t>
      </w:r>
      <w:r w:rsidR="00ED5722">
        <w:t xml:space="preserve"> </w:t>
      </w:r>
      <w:r>
        <w:t>Mikkelsens</w:t>
      </w:r>
      <w:r w:rsidR="00ED5722">
        <w:t xml:space="preserve"> V</w:t>
      </w:r>
      <w:r>
        <w:t>ej 14A, 2820 Gentofte</w:t>
      </w:r>
    </w:p>
    <w:p w14:paraId="43E0663A" w14:textId="77777777" w:rsidR="00694B5D" w:rsidRDefault="00694B5D">
      <w:r>
        <w:t>Hovednummer: 39984480</w:t>
      </w:r>
    </w:p>
    <w:p w14:paraId="12BE874E" w14:textId="77777777" w:rsidR="00694B5D" w:rsidRPr="00694B5D" w:rsidRDefault="00694B5D">
      <w:r w:rsidRPr="00694B5D">
        <w:t xml:space="preserve">E-mail: </w:t>
      </w:r>
      <w:hyperlink r:id="rId5" w:history="1">
        <w:r w:rsidRPr="00694B5D">
          <w:rPr>
            <w:rStyle w:val="Hyperlink"/>
          </w:rPr>
          <w:t>Troldemosen@gentofte.dk</w:t>
        </w:r>
      </w:hyperlink>
    </w:p>
    <w:p w14:paraId="325972B6" w14:textId="4F7A8AA5" w:rsidR="00694B5D" w:rsidRDefault="00694B5D">
      <w:r>
        <w:t xml:space="preserve">Klinisk vejleder navn: </w:t>
      </w:r>
      <w:r w:rsidR="007A2A49">
        <w:t>Thilde Mattisson</w:t>
      </w:r>
    </w:p>
    <w:p w14:paraId="2C926C83" w14:textId="7E881589" w:rsidR="00694B5D" w:rsidRDefault="00694B5D" w:rsidP="00694B5D">
      <w:r>
        <w:t xml:space="preserve">Klinisk vejleder tlf.: </w:t>
      </w:r>
      <w:r w:rsidR="007A2A49">
        <w:t>29103759</w:t>
      </w:r>
    </w:p>
    <w:p w14:paraId="0859A081" w14:textId="6001F89A" w:rsidR="00694B5D" w:rsidRDefault="00694B5D">
      <w:r>
        <w:t xml:space="preserve">Klinisk vejleder e-mail: </w:t>
      </w:r>
      <w:hyperlink r:id="rId6" w:history="1">
        <w:r w:rsidR="007A2A49" w:rsidRPr="00724EEB">
          <w:rPr>
            <w:rStyle w:val="Hyperlink"/>
          </w:rPr>
          <w:t>tot@gentofte.dk</w:t>
        </w:r>
      </w:hyperlink>
    </w:p>
    <w:tbl>
      <w:tblPr>
        <w:tblStyle w:val="Tabel-Gitter"/>
        <w:tblpPr w:leftFromText="141" w:rightFromText="141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4246"/>
      </w:tblGrid>
      <w:tr w:rsidR="00694B5D" w:rsidRPr="00694B5D" w14:paraId="6E807A10" w14:textId="77777777" w:rsidTr="00694B5D">
        <w:tc>
          <w:tcPr>
            <w:tcW w:w="1129" w:type="dxa"/>
          </w:tcPr>
          <w:p w14:paraId="716F3034" w14:textId="77777777" w:rsidR="00694B5D" w:rsidRPr="00694B5D" w:rsidRDefault="00694B5D" w:rsidP="00694B5D">
            <w:r>
              <w:t>1.</w:t>
            </w:r>
          </w:p>
        </w:tc>
        <w:tc>
          <w:tcPr>
            <w:tcW w:w="4253" w:type="dxa"/>
          </w:tcPr>
          <w:p w14:paraId="519935B3" w14:textId="1E5F8060" w:rsidR="00694B5D" w:rsidRPr="00694B5D" w:rsidRDefault="00694B5D" w:rsidP="00694B5D">
            <w:r>
              <w:t xml:space="preserve">Beskrivelse af institutionen samt </w:t>
            </w:r>
            <w:r w:rsidR="007A2A49">
              <w:t>fysioterapien</w:t>
            </w:r>
            <w:r>
              <w:t xml:space="preserve"> (de organisatoriske rammer: funktion, størrelse, antal indlagte/ambulante patienter/borgere)</w:t>
            </w:r>
          </w:p>
        </w:tc>
        <w:tc>
          <w:tcPr>
            <w:tcW w:w="4246" w:type="dxa"/>
          </w:tcPr>
          <w:p w14:paraId="7DADE2C6" w14:textId="54B71F38" w:rsidR="00694B5D" w:rsidRDefault="00694B5D" w:rsidP="00694B5D">
            <w:r>
              <w:t xml:space="preserve">Børnehuset Troldemosen er en specialinstitution for børn med fysiske og psykiske handicap i alderen 0-7 år. </w:t>
            </w:r>
            <w:r w:rsidR="003705E0">
              <w:t xml:space="preserve">Huset er normeret til </w:t>
            </w:r>
            <w:r w:rsidR="007A2A49">
              <w:t>36</w:t>
            </w:r>
            <w:r w:rsidR="003705E0" w:rsidRPr="003705E0">
              <w:rPr>
                <w:color w:val="FF0000"/>
              </w:rPr>
              <w:t xml:space="preserve"> </w:t>
            </w:r>
            <w:r w:rsidR="003705E0">
              <w:t xml:space="preserve">børn fordelt på forskellige afdelinger og stuer. Antallet af børn kan variere af forskellige årsager. </w:t>
            </w:r>
          </w:p>
          <w:p w14:paraId="12E1C277" w14:textId="77777777" w:rsidR="003705E0" w:rsidRDefault="003705E0" w:rsidP="00694B5D"/>
          <w:p w14:paraId="79EDFE82" w14:textId="77777777" w:rsidR="003705E0" w:rsidRDefault="003705E0" w:rsidP="00694B5D">
            <w:r>
              <w:t xml:space="preserve">Børnehuset Troldemosen er opdelt i 2 etager. I underetagen er det primært børn med multiple funktionsnedsættelser, fordelt på 2 afdelinger (Skovtroldene og Charmetroldene). På huset 1. sal er det primært børn med autisme spektrum forstyrrelse, fordelt på 2 afdelinger (Mumitroldene og Bjergtroldene). </w:t>
            </w:r>
          </w:p>
          <w:p w14:paraId="3A49B2AB" w14:textId="77777777" w:rsidR="003705E0" w:rsidRDefault="003705E0" w:rsidP="00694B5D"/>
          <w:p w14:paraId="38582443" w14:textId="3AAD6F9D" w:rsidR="003705E0" w:rsidRDefault="008C5C3C" w:rsidP="002D7B01">
            <w:r>
              <w:t>Fysioterapeuterne</w:t>
            </w:r>
            <w:r w:rsidR="003705E0">
              <w:t xml:space="preserve"> indgår i den daglig aktivitet på stuen og har dagligt træning og behandling af børnene. I Troldemosen har vi en gymnastiksal</w:t>
            </w:r>
            <w:r w:rsidR="00AE00BE">
              <w:t>,</w:t>
            </w:r>
            <w:r w:rsidR="003705E0">
              <w:t xml:space="preserve"> sanserum, trampolinrum, vandrum og udendørs </w:t>
            </w:r>
            <w:r w:rsidR="002D7B01">
              <w:t xml:space="preserve">træningsfaciliteter som benyttes til den daglige træning og behandling. Derudover låner vi </w:t>
            </w:r>
            <w:r w:rsidR="00AE00BE">
              <w:t>”</w:t>
            </w:r>
            <w:r w:rsidR="002D7B01">
              <w:t>Aktivitetscentret på Kellersvej i Gladsaxes</w:t>
            </w:r>
            <w:r w:rsidR="00AE00BE">
              <w:t>”</w:t>
            </w:r>
            <w:r w:rsidR="002D7B01">
              <w:t xml:space="preserve"> heste 1 gang ugentligt og Børneterapien Gentoftes varmtvand bassin 1 gang ugentligt hvor </w:t>
            </w:r>
            <w:r>
              <w:t>ergo- og fysioterapeuterne</w:t>
            </w:r>
            <w:r w:rsidR="002D7B01">
              <w:t xml:space="preserve"> deltager. </w:t>
            </w:r>
          </w:p>
          <w:p w14:paraId="2873E586" w14:textId="77777777" w:rsidR="002D7B01" w:rsidRDefault="002D7B01" w:rsidP="002D7B01"/>
          <w:p w14:paraId="01390E97" w14:textId="08C7C1C2" w:rsidR="002D7B01" w:rsidRDefault="002D7B01" w:rsidP="002D7B01">
            <w:r>
              <w:t xml:space="preserve">I Troldemosen er der daglig tværfaglig sparring med øvrige faggrupper som inkluderer </w:t>
            </w:r>
            <w:r w:rsidR="008C5C3C">
              <w:t>ergoterapeuter</w:t>
            </w:r>
            <w:r>
              <w:t xml:space="preserve">, logopæder, pædagoger, sygeplejerske og psykolog. </w:t>
            </w:r>
          </w:p>
          <w:p w14:paraId="04F16038" w14:textId="77777777" w:rsidR="002D7B01" w:rsidRDefault="002D7B01" w:rsidP="002D7B01"/>
          <w:p w14:paraId="3B050203" w14:textId="68C1C31B" w:rsidR="000831AB" w:rsidRDefault="008C5C3C" w:rsidP="002D7B01">
            <w:r>
              <w:t>Fysioterapeuterne</w:t>
            </w:r>
            <w:r w:rsidR="002D7B01">
              <w:t xml:space="preserve"> har forældresamarbejde og løbende statusmøder, hvor der sættes </w:t>
            </w:r>
            <w:r w:rsidR="002D7B01">
              <w:lastRenderedPageBreak/>
              <w:t xml:space="preserve">mål sammen med forældrene og eventuelle samarbejdspartnere. </w:t>
            </w:r>
            <w:r>
              <w:t xml:space="preserve">Fysioterapeuterne </w:t>
            </w:r>
            <w:r w:rsidR="002D7B01">
              <w:t>deltager på netværksmøder med forældre, læger og bandagister.</w:t>
            </w:r>
          </w:p>
          <w:p w14:paraId="4A2AFEDE" w14:textId="77777777" w:rsidR="002D7B01" w:rsidRPr="00694B5D" w:rsidRDefault="002D7B01" w:rsidP="002D7B01">
            <w:r>
              <w:t xml:space="preserve"> </w:t>
            </w:r>
          </w:p>
        </w:tc>
      </w:tr>
      <w:tr w:rsidR="00694B5D" w:rsidRPr="00694B5D" w14:paraId="779EAE2F" w14:textId="77777777" w:rsidTr="00694B5D">
        <w:tc>
          <w:tcPr>
            <w:tcW w:w="1129" w:type="dxa"/>
          </w:tcPr>
          <w:p w14:paraId="51D7BBD6" w14:textId="77777777" w:rsidR="00694B5D" w:rsidRPr="00694B5D" w:rsidRDefault="000831AB" w:rsidP="00694B5D">
            <w:r>
              <w:lastRenderedPageBreak/>
              <w:t>2.</w:t>
            </w:r>
          </w:p>
        </w:tc>
        <w:tc>
          <w:tcPr>
            <w:tcW w:w="4253" w:type="dxa"/>
          </w:tcPr>
          <w:p w14:paraId="5C4DDCAE" w14:textId="6A12AF04" w:rsidR="00694B5D" w:rsidRPr="00694B5D" w:rsidRDefault="000831AB" w:rsidP="00694B5D">
            <w:r>
              <w:t>Personale i</w:t>
            </w:r>
            <w:r w:rsidR="008C5C3C">
              <w:t xml:space="preserve"> fysioterapien</w:t>
            </w:r>
          </w:p>
        </w:tc>
        <w:tc>
          <w:tcPr>
            <w:tcW w:w="4246" w:type="dxa"/>
          </w:tcPr>
          <w:p w14:paraId="3217D42E" w14:textId="62ECE61E" w:rsidR="000831AB" w:rsidRDefault="000831AB" w:rsidP="00694B5D">
            <w:r>
              <w:t xml:space="preserve">I Børnehuset Troldemosen er der </w:t>
            </w:r>
            <w:r w:rsidR="008C5C3C">
              <w:t>2 fysio</w:t>
            </w:r>
            <w:r>
              <w:t xml:space="preserve">terapeuter i underetagen fordelt på hver deres stue (Skovtroldene og Charmetroldene). På 1. sal er der </w:t>
            </w:r>
            <w:r w:rsidR="008C5C3C">
              <w:t>1</w:t>
            </w:r>
            <w:r>
              <w:t xml:space="preserve"> </w:t>
            </w:r>
            <w:r w:rsidR="008C5C3C">
              <w:t>fysio</w:t>
            </w:r>
            <w:r>
              <w:t xml:space="preserve">terapeuter </w:t>
            </w:r>
            <w:r w:rsidR="008C5C3C">
              <w:t>tilknyttet de to afdelinger</w:t>
            </w:r>
            <w:r>
              <w:t xml:space="preserve"> (Mumitroldene og Bjergtroldene). </w:t>
            </w:r>
          </w:p>
          <w:p w14:paraId="5733C1CD" w14:textId="77777777" w:rsidR="00694B5D" w:rsidRPr="00694B5D" w:rsidRDefault="000831AB" w:rsidP="00694B5D">
            <w:r>
              <w:t xml:space="preserve"> </w:t>
            </w:r>
          </w:p>
        </w:tc>
      </w:tr>
      <w:tr w:rsidR="00694B5D" w:rsidRPr="00694B5D" w14:paraId="12D76CEE" w14:textId="77777777" w:rsidTr="00694B5D">
        <w:tc>
          <w:tcPr>
            <w:tcW w:w="1129" w:type="dxa"/>
          </w:tcPr>
          <w:p w14:paraId="1D8D43AD" w14:textId="77777777" w:rsidR="00694B5D" w:rsidRPr="00694B5D" w:rsidRDefault="000831AB" w:rsidP="00694B5D">
            <w:r>
              <w:t>3.</w:t>
            </w:r>
          </w:p>
        </w:tc>
        <w:tc>
          <w:tcPr>
            <w:tcW w:w="4253" w:type="dxa"/>
          </w:tcPr>
          <w:p w14:paraId="4F6A0E67" w14:textId="77777777" w:rsidR="00694B5D" w:rsidRDefault="000831AB" w:rsidP="00694B5D">
            <w:r>
              <w:t>Samarbejdspartnere:</w:t>
            </w:r>
          </w:p>
          <w:p w14:paraId="32B754FE" w14:textId="77777777" w:rsidR="000831AB" w:rsidRDefault="000831AB" w:rsidP="000831AB">
            <w:pPr>
              <w:pStyle w:val="Listeafsnit"/>
              <w:numPr>
                <w:ilvl w:val="0"/>
                <w:numId w:val="1"/>
              </w:numPr>
            </w:pPr>
            <w:r>
              <w:t>Tværprofessionelle (lokale)</w:t>
            </w:r>
          </w:p>
          <w:p w14:paraId="3E446A5E" w14:textId="77777777" w:rsidR="000831AB" w:rsidRPr="00694B5D" w:rsidRDefault="000831AB" w:rsidP="000831AB">
            <w:pPr>
              <w:pStyle w:val="Listeafsnit"/>
              <w:numPr>
                <w:ilvl w:val="0"/>
                <w:numId w:val="1"/>
              </w:numPr>
            </w:pPr>
            <w:r>
              <w:t>Tværsektorielle</w:t>
            </w:r>
          </w:p>
        </w:tc>
        <w:tc>
          <w:tcPr>
            <w:tcW w:w="4246" w:type="dxa"/>
          </w:tcPr>
          <w:p w14:paraId="61B166AC" w14:textId="6C14EB58" w:rsidR="00694B5D" w:rsidRDefault="000831AB" w:rsidP="00694B5D">
            <w:r>
              <w:t>Ergoterapeuter, logopæder, pædagoger, sygeplejerske, psykolog og bandagist.</w:t>
            </w:r>
          </w:p>
          <w:p w14:paraId="6DBCBC1C" w14:textId="77777777" w:rsidR="000831AB" w:rsidRDefault="000831AB" w:rsidP="00694B5D"/>
          <w:p w14:paraId="7C896006" w14:textId="0580D936" w:rsidR="000831AB" w:rsidRDefault="000831AB" w:rsidP="00694B5D">
            <w:r>
              <w:t>Børnehuset Troldemosen har tilknyttet en bandagist som kommer fast 1 gang ugentligt.</w:t>
            </w:r>
            <w:r w:rsidR="00525770">
              <w:t xml:space="preserve"> </w:t>
            </w:r>
          </w:p>
          <w:p w14:paraId="3B198DD0" w14:textId="76CCBDB5" w:rsidR="00525770" w:rsidRDefault="00525770" w:rsidP="00694B5D">
            <w:r>
              <w:t xml:space="preserve">Der er desuden et tæt samarbejde med synskonsulenter, som kommer ofte i Troldemosen. </w:t>
            </w:r>
          </w:p>
          <w:p w14:paraId="3D35CF13" w14:textId="77777777" w:rsidR="000831AB" w:rsidRDefault="000831AB" w:rsidP="00694B5D"/>
          <w:p w14:paraId="5455E058" w14:textId="00E99BBF" w:rsidR="000831AB" w:rsidRDefault="000831AB" w:rsidP="00694B5D">
            <w:r>
              <w:t>Herudover er der ofte kontakt med læger,</w:t>
            </w:r>
            <w:r w:rsidR="00525770">
              <w:t xml:space="preserve"> diætister, hjemmevejledere</w:t>
            </w:r>
            <w:r>
              <w:t xml:space="preserve"> samt forældrenes tilknyttede sagsbehandlere i kommunen.  </w:t>
            </w:r>
          </w:p>
          <w:p w14:paraId="7D8C8501" w14:textId="77777777" w:rsidR="000831AB" w:rsidRPr="00694B5D" w:rsidRDefault="000831AB" w:rsidP="00694B5D"/>
        </w:tc>
      </w:tr>
      <w:tr w:rsidR="00694B5D" w:rsidRPr="00AE00BE" w14:paraId="49B13200" w14:textId="77777777" w:rsidTr="00694B5D">
        <w:tc>
          <w:tcPr>
            <w:tcW w:w="1129" w:type="dxa"/>
          </w:tcPr>
          <w:p w14:paraId="6D7A99C9" w14:textId="77777777" w:rsidR="00694B5D" w:rsidRPr="00694B5D" w:rsidRDefault="000831AB" w:rsidP="00694B5D">
            <w:r>
              <w:t>4.</w:t>
            </w:r>
          </w:p>
        </w:tc>
        <w:tc>
          <w:tcPr>
            <w:tcW w:w="4253" w:type="dxa"/>
          </w:tcPr>
          <w:p w14:paraId="7E19DD0B" w14:textId="77777777" w:rsidR="000831AB" w:rsidRDefault="000831AB" w:rsidP="00694B5D"/>
          <w:p w14:paraId="4141F21F" w14:textId="77777777" w:rsidR="000831AB" w:rsidRDefault="000831AB" w:rsidP="00694B5D">
            <w:r>
              <w:t>Kliniske underviser:</w:t>
            </w:r>
          </w:p>
          <w:p w14:paraId="19F2644F" w14:textId="77777777" w:rsidR="000831AB" w:rsidRDefault="000831AB" w:rsidP="00694B5D">
            <w:r>
              <w:t>Tlf.nr.:</w:t>
            </w:r>
          </w:p>
          <w:p w14:paraId="02FEE466" w14:textId="77777777" w:rsidR="000831AB" w:rsidRDefault="000831AB" w:rsidP="00694B5D">
            <w:r>
              <w:t>E-mail:</w:t>
            </w:r>
          </w:p>
          <w:p w14:paraId="078CCB4A" w14:textId="77777777" w:rsidR="000831AB" w:rsidRDefault="000831AB" w:rsidP="00694B5D">
            <w:r>
              <w:t>Klinisk vejleder modul eller anden pædagogisk udd</w:t>
            </w:r>
            <w:r w:rsidR="009D645C">
              <w:t>.</w:t>
            </w:r>
            <w:r>
              <w:t>:Ja/nej</w:t>
            </w:r>
          </w:p>
          <w:p w14:paraId="3F5F8C22" w14:textId="53CE0CCE" w:rsidR="009D645C" w:rsidRDefault="009D645C" w:rsidP="00694B5D"/>
          <w:p w14:paraId="4F8FD24D" w14:textId="77777777" w:rsidR="009D645C" w:rsidRDefault="009D645C" w:rsidP="00694B5D">
            <w:r>
              <w:t>Klinisk underviser vikar:</w:t>
            </w:r>
          </w:p>
          <w:p w14:paraId="5B83BC59" w14:textId="77777777" w:rsidR="009D645C" w:rsidRDefault="009D645C" w:rsidP="00694B5D">
            <w:r>
              <w:t>Tlf. nr.:</w:t>
            </w:r>
          </w:p>
          <w:p w14:paraId="0D0585BC" w14:textId="77777777" w:rsidR="00CB14B3" w:rsidRDefault="009D645C" w:rsidP="00CB14B3">
            <w:r>
              <w:t xml:space="preserve">E-mail: </w:t>
            </w:r>
          </w:p>
          <w:p w14:paraId="1310FD2E" w14:textId="77777777" w:rsidR="00CB14B3" w:rsidRDefault="00CB14B3" w:rsidP="00CB14B3"/>
          <w:p w14:paraId="14A2DD23" w14:textId="0B26FBFF" w:rsidR="00CB14B3" w:rsidRDefault="00ED5722" w:rsidP="00CB14B3">
            <w:r>
              <w:t>L</w:t>
            </w:r>
            <w:r w:rsidR="00CB14B3">
              <w:t>eder:</w:t>
            </w:r>
          </w:p>
          <w:p w14:paraId="470A3379" w14:textId="77777777" w:rsidR="00CB14B3" w:rsidRDefault="00CB14B3" w:rsidP="00CB14B3">
            <w:r>
              <w:t>Tlf.nr.:</w:t>
            </w:r>
          </w:p>
          <w:p w14:paraId="6D6585CA" w14:textId="77777777" w:rsidR="00CB14B3" w:rsidRDefault="00CB14B3" w:rsidP="00CB14B3">
            <w:r>
              <w:t>E-mail:</w:t>
            </w:r>
          </w:p>
          <w:p w14:paraId="56DA9A5D" w14:textId="77777777" w:rsidR="009D645C" w:rsidRDefault="009D645C" w:rsidP="00694B5D"/>
          <w:p w14:paraId="28E6AC1B" w14:textId="346556B6" w:rsidR="00ED5722" w:rsidRDefault="00ED5722" w:rsidP="00694B5D">
            <w:r>
              <w:t>Daglig leder:</w:t>
            </w:r>
          </w:p>
          <w:p w14:paraId="2EBC41DC" w14:textId="6CE14841" w:rsidR="00ED5722" w:rsidRDefault="00ED5722" w:rsidP="00694B5D">
            <w:r>
              <w:t>Tlf.nr.:</w:t>
            </w:r>
          </w:p>
          <w:p w14:paraId="199DDD93" w14:textId="4E0EBB63" w:rsidR="00ED5722" w:rsidRDefault="00ED5722" w:rsidP="00694B5D">
            <w:r>
              <w:t>E-mail</w:t>
            </w:r>
          </w:p>
          <w:p w14:paraId="67DD7D25" w14:textId="6D852B9A" w:rsidR="00ED5722" w:rsidRPr="00694B5D" w:rsidRDefault="00ED5722" w:rsidP="00694B5D"/>
        </w:tc>
        <w:tc>
          <w:tcPr>
            <w:tcW w:w="4246" w:type="dxa"/>
          </w:tcPr>
          <w:p w14:paraId="1AC7526C" w14:textId="77777777" w:rsidR="009D645C" w:rsidRDefault="009D645C" w:rsidP="00694B5D"/>
          <w:p w14:paraId="6BB1B699" w14:textId="64EC8613" w:rsidR="009D645C" w:rsidRPr="00381DB0" w:rsidRDefault="00CA085F" w:rsidP="00694B5D">
            <w:r w:rsidRPr="00381DB0">
              <w:t>Thilde Mattisson</w:t>
            </w:r>
          </w:p>
          <w:p w14:paraId="1BB702B8" w14:textId="54687F12" w:rsidR="009D645C" w:rsidRPr="00CA085F" w:rsidRDefault="00CA085F" w:rsidP="00694B5D">
            <w:r w:rsidRPr="00CA085F">
              <w:t>29103759</w:t>
            </w:r>
          </w:p>
          <w:p w14:paraId="56F01F7D" w14:textId="64B54BA8" w:rsidR="009D645C" w:rsidRPr="00CA085F" w:rsidRDefault="00ED5722" w:rsidP="00694B5D">
            <w:hyperlink r:id="rId7" w:history="1">
              <w:r w:rsidR="00CA085F" w:rsidRPr="00CA085F">
                <w:rPr>
                  <w:rStyle w:val="Hyperlink"/>
                </w:rPr>
                <w:t>tot@gentofte.dk</w:t>
              </w:r>
            </w:hyperlink>
          </w:p>
          <w:p w14:paraId="54F4E5A9" w14:textId="45BD1B64" w:rsidR="009D645C" w:rsidRPr="00CA085F" w:rsidRDefault="00CB14B3" w:rsidP="00694B5D">
            <w:r>
              <w:t xml:space="preserve">Ja, </w:t>
            </w:r>
            <w:r w:rsidR="00CA085F" w:rsidRPr="00CA085F">
              <w:t xml:space="preserve">Klinisk </w:t>
            </w:r>
            <w:r w:rsidR="00B94A5A">
              <w:t>v</w:t>
            </w:r>
            <w:r w:rsidR="00CA085F" w:rsidRPr="00CA085F">
              <w:t>ejleder</w:t>
            </w:r>
            <w:r w:rsidR="009D645C" w:rsidRPr="00CA085F">
              <w:t xml:space="preserve"> </w:t>
            </w:r>
          </w:p>
          <w:p w14:paraId="521B69C6" w14:textId="0165EAFF" w:rsidR="009D645C" w:rsidRDefault="009D645C" w:rsidP="00694B5D"/>
          <w:p w14:paraId="3DF4E5D2" w14:textId="77777777" w:rsidR="00CB14B3" w:rsidRPr="00CA085F" w:rsidRDefault="00CB14B3" w:rsidP="00694B5D"/>
          <w:p w14:paraId="3DCE71B0" w14:textId="77777777" w:rsidR="00AE00BE" w:rsidRDefault="00164864" w:rsidP="00CA085F">
            <w:r>
              <w:t>Ann</w:t>
            </w:r>
            <w:r w:rsidR="007A3784">
              <w:t xml:space="preserve">a Stoltz Mikkelsen </w:t>
            </w:r>
          </w:p>
          <w:p w14:paraId="61DD86FF" w14:textId="77777777" w:rsidR="007A3784" w:rsidRDefault="007A3784" w:rsidP="00CA085F">
            <w:r>
              <w:t>29136690</w:t>
            </w:r>
          </w:p>
          <w:p w14:paraId="0142616A" w14:textId="1566CCE0" w:rsidR="00B94A5A" w:rsidRDefault="00ED5722" w:rsidP="00CA085F">
            <w:hyperlink r:id="rId8" w:history="1">
              <w:r w:rsidR="00B94A5A" w:rsidRPr="00921101">
                <w:rPr>
                  <w:rStyle w:val="Hyperlink"/>
                </w:rPr>
                <w:t>asmi@gentofte.dk</w:t>
              </w:r>
            </w:hyperlink>
          </w:p>
          <w:p w14:paraId="7E6B9CA9" w14:textId="77777777" w:rsidR="00CB14B3" w:rsidRDefault="00CB14B3" w:rsidP="00CA085F"/>
          <w:p w14:paraId="6C3A485B" w14:textId="77777777" w:rsidR="00CB14B3" w:rsidRDefault="00CB14B3" w:rsidP="00CB14B3">
            <w:r>
              <w:t>Helene Pihlkjær Harder</w:t>
            </w:r>
          </w:p>
          <w:p w14:paraId="12F6B709" w14:textId="77777777" w:rsidR="00CB14B3" w:rsidRDefault="00CB14B3" w:rsidP="00CB14B3">
            <w:r>
              <w:t>20514496</w:t>
            </w:r>
          </w:p>
          <w:p w14:paraId="1DD87E02" w14:textId="77777777" w:rsidR="00CB14B3" w:rsidRDefault="00ED5722" w:rsidP="00CB14B3">
            <w:hyperlink r:id="rId9" w:history="1">
              <w:r w:rsidR="00CB14B3" w:rsidRPr="002E0602">
                <w:rPr>
                  <w:rStyle w:val="Hyperlink"/>
                </w:rPr>
                <w:t>hph@gentofte.dk</w:t>
              </w:r>
            </w:hyperlink>
          </w:p>
          <w:p w14:paraId="40ED9E53" w14:textId="77777777" w:rsidR="00B94A5A" w:rsidRDefault="00B94A5A" w:rsidP="00CA085F"/>
          <w:p w14:paraId="7DC94FE9" w14:textId="77777777" w:rsidR="00ED5722" w:rsidRDefault="00ED5722" w:rsidP="00CA085F">
            <w:r>
              <w:t>Rosi Eksing</w:t>
            </w:r>
          </w:p>
          <w:p w14:paraId="6A897DCA" w14:textId="77777777" w:rsidR="00ED5722" w:rsidRDefault="00ED5722" w:rsidP="00CA085F">
            <w:r>
              <w:t>21243109</w:t>
            </w:r>
          </w:p>
          <w:p w14:paraId="4D260BBE" w14:textId="35A1A0B8" w:rsidR="00ED5722" w:rsidRDefault="00ED5722" w:rsidP="00CA085F">
            <w:hyperlink r:id="rId10" w:history="1">
              <w:r w:rsidRPr="009C77F2">
                <w:rPr>
                  <w:rStyle w:val="Hyperlink"/>
                </w:rPr>
                <w:t>rbe@gentofte.dk</w:t>
              </w:r>
            </w:hyperlink>
          </w:p>
          <w:p w14:paraId="53038925" w14:textId="40991E23" w:rsidR="00ED5722" w:rsidRPr="00AE00BE" w:rsidRDefault="00ED5722" w:rsidP="00CA085F"/>
        </w:tc>
      </w:tr>
      <w:tr w:rsidR="00694B5D" w:rsidRPr="009D645C" w14:paraId="4DA29C7B" w14:textId="77777777" w:rsidTr="00694B5D">
        <w:tc>
          <w:tcPr>
            <w:tcW w:w="1129" w:type="dxa"/>
          </w:tcPr>
          <w:p w14:paraId="2DD7FBF9" w14:textId="77777777" w:rsidR="00694B5D" w:rsidRPr="009D645C" w:rsidRDefault="009D645C" w:rsidP="00694B5D">
            <w:pPr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</w:p>
        </w:tc>
        <w:tc>
          <w:tcPr>
            <w:tcW w:w="4253" w:type="dxa"/>
          </w:tcPr>
          <w:p w14:paraId="51EA4E5B" w14:textId="008BBC6D" w:rsidR="00694B5D" w:rsidRPr="00381DB0" w:rsidRDefault="00381DB0" w:rsidP="00694B5D">
            <w:r>
              <w:t>Fysioterapien</w:t>
            </w:r>
            <w:r w:rsidR="009D645C" w:rsidRPr="00381DB0">
              <w:t xml:space="preserve"> vision, formal og mål.</w:t>
            </w:r>
          </w:p>
        </w:tc>
        <w:tc>
          <w:tcPr>
            <w:tcW w:w="4246" w:type="dxa"/>
          </w:tcPr>
          <w:p w14:paraId="24CCDD2A" w14:textId="77777777" w:rsidR="00B30DC4" w:rsidRDefault="00B30DC4" w:rsidP="00694B5D">
            <w:r>
              <w:t xml:space="preserve">I Troldemosen er grundlaget for arbejdet med børnene, et positivt livs- og menneskesyn. Vi har fokus på de ting børnene kan og de færdigheder de mestre. </w:t>
            </w:r>
            <w:r>
              <w:lastRenderedPageBreak/>
              <w:t>Børnene er ikke udviklet alderssvarende fysisk og/eller kognitivt, derfor er det vigtigt med en tidligt tværfaglig indsats, der gennem udviklende og kompenserende foranstaltninger, støtter barnet bedst muligt.</w:t>
            </w:r>
          </w:p>
          <w:p w14:paraId="624D6182" w14:textId="77777777" w:rsidR="00694B5D" w:rsidRPr="009D645C" w:rsidRDefault="00B30DC4" w:rsidP="00694B5D">
            <w:r>
              <w:t xml:space="preserve"> </w:t>
            </w:r>
          </w:p>
        </w:tc>
      </w:tr>
      <w:tr w:rsidR="00694B5D" w:rsidRPr="009D645C" w14:paraId="31630770" w14:textId="77777777" w:rsidTr="00694B5D">
        <w:tc>
          <w:tcPr>
            <w:tcW w:w="1129" w:type="dxa"/>
          </w:tcPr>
          <w:p w14:paraId="7259F5DE" w14:textId="77777777" w:rsidR="00694B5D" w:rsidRPr="009D645C" w:rsidRDefault="009D645C" w:rsidP="00694B5D">
            <w:r>
              <w:lastRenderedPageBreak/>
              <w:t>6.</w:t>
            </w:r>
          </w:p>
        </w:tc>
        <w:tc>
          <w:tcPr>
            <w:tcW w:w="4253" w:type="dxa"/>
          </w:tcPr>
          <w:p w14:paraId="003A4807" w14:textId="5ED8AAE2" w:rsidR="00694B5D" w:rsidRPr="009D645C" w:rsidRDefault="00381DB0" w:rsidP="00694B5D">
            <w:r>
              <w:t>Fysioterapien</w:t>
            </w:r>
            <w:r w:rsidR="009D645C">
              <w:t xml:space="preserve">s fagområder, optageområde, </w:t>
            </w:r>
            <w:r>
              <w:t>fysioterapeutiske</w:t>
            </w:r>
            <w:r w:rsidR="009D645C">
              <w:t xml:space="preserve"> opgaver og tilgange (holdaktiviteter, behandling, bassin, hjemmebehandlinger mm.)</w:t>
            </w:r>
          </w:p>
        </w:tc>
        <w:tc>
          <w:tcPr>
            <w:tcW w:w="4246" w:type="dxa"/>
          </w:tcPr>
          <w:p w14:paraId="56E9EA1E" w14:textId="77777777" w:rsidR="00694B5D" w:rsidRDefault="007932F1" w:rsidP="00694B5D">
            <w:r>
              <w:t xml:space="preserve">Børnegruppen består af børn med multiple funktionsnedsættelser og børn med autisme spektrum forstyrrelser. </w:t>
            </w:r>
          </w:p>
          <w:p w14:paraId="66C755DE" w14:textId="77777777" w:rsidR="00745054" w:rsidRDefault="00745054" w:rsidP="00694B5D"/>
          <w:p w14:paraId="08360D21" w14:textId="77777777" w:rsidR="002406B1" w:rsidRDefault="00745054" w:rsidP="00694B5D">
            <w:r>
              <w:t>Terapeuterne indgår i stuernes aktiviteter fra 8-12 hver dag, hvor den primære opgave er at se mulighederne for børnenes træning og behandling i de rammer børnene er i. Vi ser på børnenes meningsfulde aktiviteter og aktivitet og deltagelse. I tilknytning til dette benytter vi vores gymnastiksal til individuel- eller holdtræning. Derudover benyttes også sanserum, trampolinrum, vandrum og varmtvand bassin.</w:t>
            </w:r>
          </w:p>
          <w:p w14:paraId="1CA2588C" w14:textId="77777777" w:rsidR="002406B1" w:rsidRDefault="002406B1" w:rsidP="00694B5D"/>
          <w:p w14:paraId="1B2BB71F" w14:textId="77777777" w:rsidR="00745054" w:rsidRDefault="002406B1" w:rsidP="00694B5D">
            <w:r>
              <w:t>Mange af børnene benytter kropsbårende hjælpemidler som terapeuterne i samarbejde med bandagisten løbende vurderer og tilretter. Stuernes tilknyttede terapeuter</w:t>
            </w:r>
            <w:r w:rsidR="00745054">
              <w:t xml:space="preserve"> </w:t>
            </w:r>
            <w:r>
              <w:t xml:space="preserve">har også ansvaret for at vurderer behov for gangredskaber, ståstativer og specialstole samt indstillingen af dem. </w:t>
            </w:r>
          </w:p>
          <w:p w14:paraId="771CE5F1" w14:textId="77777777" w:rsidR="002406B1" w:rsidRDefault="002406B1" w:rsidP="00694B5D"/>
          <w:p w14:paraId="2AAE4BE8" w14:textId="177CE258" w:rsidR="002406B1" w:rsidRDefault="002406B1" w:rsidP="00694B5D">
            <w:r>
              <w:t>Vi foretager</w:t>
            </w:r>
            <w:r w:rsidR="00381DB0">
              <w:t xml:space="preserve"> som udgangspunkt</w:t>
            </w:r>
            <w:r>
              <w:t xml:space="preserve"> ikke hjemmebehandling.</w:t>
            </w:r>
          </w:p>
          <w:p w14:paraId="7BA2D8C5" w14:textId="77777777" w:rsidR="002406B1" w:rsidRPr="009D645C" w:rsidRDefault="002406B1" w:rsidP="00694B5D"/>
        </w:tc>
      </w:tr>
      <w:tr w:rsidR="00694B5D" w:rsidRPr="009D645C" w14:paraId="306C4635" w14:textId="77777777" w:rsidTr="00694B5D">
        <w:tc>
          <w:tcPr>
            <w:tcW w:w="1129" w:type="dxa"/>
          </w:tcPr>
          <w:p w14:paraId="3F210F8E" w14:textId="77777777" w:rsidR="00694B5D" w:rsidRPr="009D645C" w:rsidRDefault="009D645C" w:rsidP="00694B5D">
            <w:r>
              <w:t xml:space="preserve">7. </w:t>
            </w:r>
          </w:p>
        </w:tc>
        <w:tc>
          <w:tcPr>
            <w:tcW w:w="4253" w:type="dxa"/>
          </w:tcPr>
          <w:p w14:paraId="725E9971" w14:textId="77777777" w:rsidR="00694B5D" w:rsidRPr="009D645C" w:rsidRDefault="009D645C" w:rsidP="00694B5D">
            <w:r>
              <w:t>Beskrivelse af de kliniske undervisningsforløb som institutionen afholder.</w:t>
            </w:r>
          </w:p>
        </w:tc>
        <w:tc>
          <w:tcPr>
            <w:tcW w:w="4246" w:type="dxa"/>
          </w:tcPr>
          <w:p w14:paraId="285FC4CA" w14:textId="77777777" w:rsidR="00694B5D" w:rsidRDefault="00381DB0" w:rsidP="00694B5D">
            <w:r>
              <w:t>2 semester</w:t>
            </w:r>
          </w:p>
          <w:p w14:paraId="1CFEF405" w14:textId="77777777" w:rsidR="00381DB0" w:rsidRDefault="00381DB0" w:rsidP="00694B5D">
            <w:r>
              <w:t>4 semester</w:t>
            </w:r>
          </w:p>
          <w:p w14:paraId="751DCA80" w14:textId="77777777" w:rsidR="00381DB0" w:rsidRDefault="00381DB0" w:rsidP="00694B5D">
            <w:r>
              <w:t>5 semester</w:t>
            </w:r>
          </w:p>
          <w:p w14:paraId="5D61F346" w14:textId="77777777" w:rsidR="00381DB0" w:rsidRDefault="00381DB0" w:rsidP="00694B5D">
            <w:r>
              <w:t>6 semester</w:t>
            </w:r>
          </w:p>
          <w:p w14:paraId="3231829B" w14:textId="27B171A8" w:rsidR="00381DB0" w:rsidRPr="009D645C" w:rsidRDefault="00381DB0" w:rsidP="00694B5D"/>
        </w:tc>
      </w:tr>
      <w:tr w:rsidR="00694B5D" w:rsidRPr="009D645C" w14:paraId="368662D6" w14:textId="77777777" w:rsidTr="00694B5D">
        <w:tc>
          <w:tcPr>
            <w:tcW w:w="1129" w:type="dxa"/>
          </w:tcPr>
          <w:p w14:paraId="44CE272F" w14:textId="77777777" w:rsidR="00694B5D" w:rsidRPr="009D645C" w:rsidRDefault="009D645C" w:rsidP="00694B5D">
            <w:r>
              <w:t>8.</w:t>
            </w:r>
          </w:p>
        </w:tc>
        <w:tc>
          <w:tcPr>
            <w:tcW w:w="4253" w:type="dxa"/>
          </w:tcPr>
          <w:p w14:paraId="33C21E4D" w14:textId="77777777" w:rsidR="00694B5D" w:rsidRPr="009D645C" w:rsidRDefault="009D645C" w:rsidP="00694B5D">
            <w:r w:rsidRPr="00CB14B3">
              <w:t>Undervisningen organisering og tilrettelæggelse</w:t>
            </w:r>
          </w:p>
        </w:tc>
        <w:tc>
          <w:tcPr>
            <w:tcW w:w="4246" w:type="dxa"/>
          </w:tcPr>
          <w:p w14:paraId="39113CDA" w14:textId="5927B0DC" w:rsidR="00694B5D" w:rsidRPr="00CB14B3" w:rsidRDefault="00090789" w:rsidP="00694B5D">
            <w:r w:rsidRPr="00CB14B3">
              <w:t xml:space="preserve">De studerende vil primært være tilknyttet under etagens børn. </w:t>
            </w:r>
            <w:r w:rsidR="002406B1" w:rsidRPr="00CB14B3">
              <w:t xml:space="preserve">De studerende vil </w:t>
            </w:r>
            <w:r w:rsidRPr="00CB14B3">
              <w:t xml:space="preserve">i længere </w:t>
            </w:r>
            <w:r w:rsidR="00DE3BF2" w:rsidRPr="00CB14B3">
              <w:t>praktik</w:t>
            </w:r>
            <w:r w:rsidRPr="00CB14B3">
              <w:t xml:space="preserve">perioder </w:t>
            </w:r>
            <w:r w:rsidR="002406B1" w:rsidRPr="00CB14B3">
              <w:t>stifte bekendtskab med den anden børne målgruppe end den de er tilknyttet</w:t>
            </w:r>
            <w:r w:rsidRPr="00CB14B3">
              <w:t xml:space="preserve">. </w:t>
            </w:r>
          </w:p>
          <w:p w14:paraId="6558389B" w14:textId="77777777" w:rsidR="006C5166" w:rsidRPr="00CB14B3" w:rsidRDefault="006C5166" w:rsidP="00694B5D"/>
          <w:p w14:paraId="0480821B" w14:textId="2582735C" w:rsidR="006C5166" w:rsidRPr="00CB14B3" w:rsidRDefault="006C5166" w:rsidP="00694B5D">
            <w:r w:rsidRPr="00CB14B3">
              <w:t>De studerende vil indgå i stuernes aktiviteter fra kl.8-12 hver dag, hvor den primære opgave er at udføre træning og behandling i de rammer børnene er i. Den kliniske vejleder vil tilrettelægge at de studerende</w:t>
            </w:r>
            <w:r w:rsidR="00CB14B3" w:rsidRPr="00CB14B3">
              <w:t xml:space="preserve"> f</w:t>
            </w:r>
            <w:r w:rsidRPr="00CB14B3">
              <w:t xml:space="preserve">år tilknyttet fokusbørn, hvor der er større </w:t>
            </w:r>
            <w:r w:rsidRPr="00CB14B3">
              <w:lastRenderedPageBreak/>
              <w:t xml:space="preserve">mulighed for fordybelse. Efter kl.12 er der tid til dokumentation, refleksion, fordybelse, sparring og evaluering. </w:t>
            </w:r>
          </w:p>
          <w:p w14:paraId="510BF995" w14:textId="77777777" w:rsidR="006C5166" w:rsidRPr="00CB14B3" w:rsidRDefault="006C5166" w:rsidP="00694B5D"/>
          <w:p w14:paraId="5372B6AC" w14:textId="77777777" w:rsidR="006C5166" w:rsidRPr="00CB14B3" w:rsidRDefault="006C5166" w:rsidP="00694B5D">
            <w:r w:rsidRPr="00CB14B3">
              <w:t xml:space="preserve">Ud fra semesterbeskrivelsen planlægges og tilrettelægges der tid til samtaler og undervisning med den kliniske vejleder. </w:t>
            </w:r>
          </w:p>
          <w:p w14:paraId="72D6D3C0" w14:textId="77777777" w:rsidR="006C5166" w:rsidRPr="00CB14B3" w:rsidRDefault="006C5166" w:rsidP="00694B5D"/>
        </w:tc>
      </w:tr>
      <w:tr w:rsidR="009D645C" w:rsidRPr="009D645C" w14:paraId="63BCBA86" w14:textId="77777777" w:rsidTr="00C40756">
        <w:tc>
          <w:tcPr>
            <w:tcW w:w="1129" w:type="dxa"/>
          </w:tcPr>
          <w:p w14:paraId="5C8A8FC5" w14:textId="77777777" w:rsidR="009D645C" w:rsidRPr="009D645C" w:rsidRDefault="009D645C" w:rsidP="00C40756">
            <w:r>
              <w:lastRenderedPageBreak/>
              <w:t>9.</w:t>
            </w:r>
          </w:p>
        </w:tc>
        <w:tc>
          <w:tcPr>
            <w:tcW w:w="4253" w:type="dxa"/>
          </w:tcPr>
          <w:p w14:paraId="4ABA6536" w14:textId="77777777" w:rsidR="009D645C" w:rsidRPr="009D645C" w:rsidRDefault="009D645C" w:rsidP="00C40756">
            <w:r>
              <w:t>Beskrivelse af lærings- og studiemiljøet</w:t>
            </w:r>
          </w:p>
        </w:tc>
        <w:tc>
          <w:tcPr>
            <w:tcW w:w="4246" w:type="dxa"/>
          </w:tcPr>
          <w:p w14:paraId="6BC9B0FD" w14:textId="7D9632A4" w:rsidR="006C5166" w:rsidRDefault="006C5166" w:rsidP="00C40756">
            <w:r>
              <w:t>De studerende vil i klinikper</w:t>
            </w:r>
            <w:r w:rsidR="00AE00BE">
              <w:t>i</w:t>
            </w:r>
            <w:r>
              <w:t>oden lære at samarbejde med den medstuderende, selvstændigt og i et tværfagligt team.</w:t>
            </w:r>
          </w:p>
          <w:p w14:paraId="3397DB16" w14:textId="77777777" w:rsidR="006C5166" w:rsidRPr="009D645C" w:rsidRDefault="006C5166" w:rsidP="00C40756">
            <w:r>
              <w:t xml:space="preserve"> </w:t>
            </w:r>
          </w:p>
        </w:tc>
      </w:tr>
      <w:tr w:rsidR="009D645C" w:rsidRPr="009D645C" w14:paraId="1465D3C7" w14:textId="77777777" w:rsidTr="00C40756">
        <w:tc>
          <w:tcPr>
            <w:tcW w:w="1129" w:type="dxa"/>
          </w:tcPr>
          <w:p w14:paraId="5A4C9738" w14:textId="77777777" w:rsidR="009D645C" w:rsidRPr="009D645C" w:rsidRDefault="009D645C" w:rsidP="00C40756">
            <w:r>
              <w:t xml:space="preserve">10. </w:t>
            </w:r>
          </w:p>
        </w:tc>
        <w:tc>
          <w:tcPr>
            <w:tcW w:w="4253" w:type="dxa"/>
          </w:tcPr>
          <w:p w14:paraId="475238CD" w14:textId="77777777" w:rsidR="009D645C" w:rsidRPr="009D645C" w:rsidRDefault="009D645C" w:rsidP="00C40756">
            <w:r>
              <w:t>Medarbejdernes og lederens rolle i forhold til de studerende</w:t>
            </w:r>
          </w:p>
        </w:tc>
        <w:tc>
          <w:tcPr>
            <w:tcW w:w="4246" w:type="dxa"/>
          </w:tcPr>
          <w:p w14:paraId="3859FB2C" w14:textId="6AE15BC9" w:rsidR="009D645C" w:rsidRDefault="006C5166" w:rsidP="00C40756">
            <w:r>
              <w:t>De studerende vil arbejde tæt sammen med pædagoger</w:t>
            </w:r>
            <w:r w:rsidR="0053574D">
              <w:t xml:space="preserve"> og </w:t>
            </w:r>
            <w:r w:rsidR="00406692">
              <w:t>ergoterapeut</w:t>
            </w:r>
            <w:r>
              <w:t xml:space="preserve"> dagligt. Pædagogerne vil stille s</w:t>
            </w:r>
            <w:r w:rsidR="00406692">
              <w:t>i</w:t>
            </w:r>
            <w:r>
              <w:t xml:space="preserve">g til rådighed for sparring og interviews omkring børnene samt hjælpe de studerende i det behov de må have i samværet med barnet. </w:t>
            </w:r>
          </w:p>
          <w:p w14:paraId="6F0593A2" w14:textId="77777777" w:rsidR="0053574D" w:rsidRDefault="0053574D" w:rsidP="00C40756"/>
          <w:p w14:paraId="43FDA716" w14:textId="50C3BF51" w:rsidR="0053574D" w:rsidRDefault="0053574D" w:rsidP="00C40756">
            <w:r>
              <w:t xml:space="preserve">Troldemosens leder </w:t>
            </w:r>
            <w:r w:rsidR="00406692">
              <w:t>kan være</w:t>
            </w:r>
            <w:r>
              <w:t xml:space="preserve"> til rådighed for spørgsmål for de studerende. </w:t>
            </w:r>
          </w:p>
          <w:p w14:paraId="74FFCCEF" w14:textId="77777777" w:rsidR="0053574D" w:rsidRPr="009D645C" w:rsidRDefault="0053574D" w:rsidP="00C40756"/>
        </w:tc>
      </w:tr>
      <w:tr w:rsidR="009D645C" w:rsidRPr="009D645C" w14:paraId="288DD87A" w14:textId="77777777" w:rsidTr="00C40756">
        <w:tc>
          <w:tcPr>
            <w:tcW w:w="1129" w:type="dxa"/>
          </w:tcPr>
          <w:p w14:paraId="217A42F3" w14:textId="77777777" w:rsidR="009D645C" w:rsidRPr="009D645C" w:rsidRDefault="009D645C" w:rsidP="00C40756">
            <w:r>
              <w:t>11.</w:t>
            </w:r>
          </w:p>
        </w:tc>
        <w:tc>
          <w:tcPr>
            <w:tcW w:w="4253" w:type="dxa"/>
          </w:tcPr>
          <w:p w14:paraId="6A672CF5" w14:textId="77777777" w:rsidR="009D645C" w:rsidRPr="009D645C" w:rsidRDefault="009D645C" w:rsidP="00C40756">
            <w:r>
              <w:t>De fysiske rammer for de studerende (faciliteter, studierum, adgang til IT mm.</w:t>
            </w:r>
          </w:p>
        </w:tc>
        <w:tc>
          <w:tcPr>
            <w:tcW w:w="4246" w:type="dxa"/>
          </w:tcPr>
          <w:p w14:paraId="13349430" w14:textId="77777777" w:rsidR="009D645C" w:rsidRDefault="0053574D" w:rsidP="00C40756">
            <w:r>
              <w:t xml:space="preserve">De studerende vil have et studierum, hvor de kan ræsonnere, søge vide og reflekterer. Der vil være fagbøger, briks og behandlingsbord til rådighed. </w:t>
            </w:r>
          </w:p>
          <w:p w14:paraId="6325BF77" w14:textId="77777777" w:rsidR="0053574D" w:rsidRDefault="0053574D" w:rsidP="00C40756"/>
          <w:p w14:paraId="3A2F23C1" w14:textId="77777777" w:rsidR="0053574D" w:rsidRDefault="0053574D" w:rsidP="00C40756">
            <w:r>
              <w:t>De studerende har adgang til alle behandlingsrum/træningsfaciliteter på matriklen.</w:t>
            </w:r>
          </w:p>
          <w:p w14:paraId="3D7B6FB1" w14:textId="77777777" w:rsidR="0053574D" w:rsidRDefault="0053574D" w:rsidP="00C40756"/>
          <w:p w14:paraId="4378A534" w14:textId="77777777" w:rsidR="0053574D" w:rsidRDefault="0053574D" w:rsidP="00C40756">
            <w:r>
              <w:t xml:space="preserve">Ved de længerevarende klinikperioder vil de studerende få udleveret adgang til Troldemosen IT-system og dermed Troldemosens interne dokumentationssystem til dokumentation samt videns søgning. </w:t>
            </w:r>
          </w:p>
          <w:p w14:paraId="066695CF" w14:textId="77777777" w:rsidR="0053574D" w:rsidRPr="009D645C" w:rsidRDefault="0053574D" w:rsidP="00C40756"/>
        </w:tc>
      </w:tr>
      <w:tr w:rsidR="009D645C" w:rsidRPr="009D645C" w14:paraId="0658F870" w14:textId="77777777" w:rsidTr="00C40756">
        <w:tc>
          <w:tcPr>
            <w:tcW w:w="1129" w:type="dxa"/>
          </w:tcPr>
          <w:p w14:paraId="64B69596" w14:textId="77777777" w:rsidR="009D645C" w:rsidRPr="009D645C" w:rsidRDefault="009D645C" w:rsidP="00C40756">
            <w:r>
              <w:t xml:space="preserve">12. </w:t>
            </w:r>
          </w:p>
        </w:tc>
        <w:tc>
          <w:tcPr>
            <w:tcW w:w="4253" w:type="dxa"/>
          </w:tcPr>
          <w:p w14:paraId="4B959074" w14:textId="77777777" w:rsidR="009D645C" w:rsidRPr="009D645C" w:rsidRDefault="009D645C" w:rsidP="00C40756">
            <w:r>
              <w:t>Formelle og praktiske forhold omkring den studerendes deltagelse og kliniske undervisning på stedet (uniformer, garderobe mm.)</w:t>
            </w:r>
          </w:p>
        </w:tc>
        <w:tc>
          <w:tcPr>
            <w:tcW w:w="4246" w:type="dxa"/>
          </w:tcPr>
          <w:p w14:paraId="43D3A0BC" w14:textId="77777777" w:rsidR="00D948A9" w:rsidRDefault="0053574D" w:rsidP="00C40756">
            <w:r>
              <w:t>De studerende skal have gennemført hjernelungeredning, hygiejne kursus, samt brandkursus. Derudover skal der sendes sta</w:t>
            </w:r>
            <w:r w:rsidR="00D948A9">
              <w:t xml:space="preserve">ffe- og børneattest inden klinikperiodens start. </w:t>
            </w:r>
          </w:p>
          <w:p w14:paraId="28CA2A09" w14:textId="77777777" w:rsidR="00D948A9" w:rsidRDefault="00D948A9" w:rsidP="00C40756"/>
          <w:p w14:paraId="6EBB57A9" w14:textId="77777777" w:rsidR="00D948A9" w:rsidRDefault="00D948A9" w:rsidP="00C40756">
            <w:r>
              <w:t xml:space="preserve">Vi benytter ikke uniformer i Troldemosen. Det anbefales at tage tøj på som kan tåle snavs og slid. Tøj erstattes ikke. </w:t>
            </w:r>
          </w:p>
          <w:p w14:paraId="241ED7AC" w14:textId="77777777" w:rsidR="00D948A9" w:rsidRDefault="00D948A9" w:rsidP="00C40756"/>
          <w:p w14:paraId="4E449CE7" w14:textId="77777777" w:rsidR="00D948A9" w:rsidRDefault="00D948A9" w:rsidP="00C40756">
            <w:r>
              <w:lastRenderedPageBreak/>
              <w:t>De studerende kan opbevare deres private ting i studierummet.</w:t>
            </w:r>
          </w:p>
          <w:p w14:paraId="39442555" w14:textId="77777777" w:rsidR="009D645C" w:rsidRPr="009D645C" w:rsidRDefault="0053574D" w:rsidP="00C40756">
            <w:r>
              <w:t xml:space="preserve"> </w:t>
            </w:r>
          </w:p>
        </w:tc>
      </w:tr>
      <w:tr w:rsidR="009D645C" w:rsidRPr="009D645C" w14:paraId="6505E96F" w14:textId="77777777" w:rsidTr="00C40756">
        <w:tc>
          <w:tcPr>
            <w:tcW w:w="1129" w:type="dxa"/>
          </w:tcPr>
          <w:p w14:paraId="1E3F89E7" w14:textId="77777777" w:rsidR="009D645C" w:rsidRPr="009D645C" w:rsidRDefault="009D645C" w:rsidP="00C40756">
            <w:r>
              <w:lastRenderedPageBreak/>
              <w:t>13.</w:t>
            </w:r>
          </w:p>
        </w:tc>
        <w:tc>
          <w:tcPr>
            <w:tcW w:w="4253" w:type="dxa"/>
          </w:tcPr>
          <w:p w14:paraId="069A12A7" w14:textId="77777777" w:rsidR="009D645C" w:rsidRPr="009D645C" w:rsidRDefault="009D645C" w:rsidP="00C40756">
            <w:r>
              <w:t>Evalueringsprocedure af klinisk undervisning</w:t>
            </w:r>
          </w:p>
        </w:tc>
        <w:tc>
          <w:tcPr>
            <w:tcW w:w="4246" w:type="dxa"/>
          </w:tcPr>
          <w:p w14:paraId="5FCA38D4" w14:textId="77777777" w:rsidR="009D645C" w:rsidRDefault="00D948A9" w:rsidP="00C40756">
            <w:r>
              <w:t xml:space="preserve">Evaluering sker ved samtale. </w:t>
            </w:r>
          </w:p>
          <w:p w14:paraId="6BF304A4" w14:textId="77777777" w:rsidR="00D948A9" w:rsidRPr="009D645C" w:rsidRDefault="00D948A9" w:rsidP="00C40756"/>
        </w:tc>
      </w:tr>
      <w:tr w:rsidR="009D645C" w:rsidRPr="009D645C" w14:paraId="6711DECA" w14:textId="77777777" w:rsidTr="00C40756">
        <w:tc>
          <w:tcPr>
            <w:tcW w:w="1129" w:type="dxa"/>
          </w:tcPr>
          <w:p w14:paraId="2ED929DB" w14:textId="77777777" w:rsidR="009D645C" w:rsidRPr="009D645C" w:rsidRDefault="009D645C" w:rsidP="00C40756">
            <w:r>
              <w:t xml:space="preserve">14. </w:t>
            </w:r>
          </w:p>
        </w:tc>
        <w:tc>
          <w:tcPr>
            <w:tcW w:w="4253" w:type="dxa"/>
          </w:tcPr>
          <w:p w14:paraId="5C278AED" w14:textId="6CB221A5" w:rsidR="009D645C" w:rsidRPr="009D645C" w:rsidRDefault="00B30DC4" w:rsidP="00C40756">
            <w:r>
              <w:t xml:space="preserve">Forsknings- samt kvalitets- og udviklingsarbejder i </w:t>
            </w:r>
            <w:r w:rsidR="00C91307">
              <w:t>fysioterapien</w:t>
            </w:r>
          </w:p>
        </w:tc>
        <w:tc>
          <w:tcPr>
            <w:tcW w:w="4246" w:type="dxa"/>
          </w:tcPr>
          <w:p w14:paraId="7409942A" w14:textId="77777777" w:rsidR="009D645C" w:rsidRDefault="00D948A9" w:rsidP="00C40756">
            <w:r>
              <w:t xml:space="preserve">Kvalitet og udvikling skabes gennem tæt tværfagligt samarbejde samt ugentligt mono- og tværfaglige terapeutmøder. </w:t>
            </w:r>
          </w:p>
          <w:p w14:paraId="2E8608F1" w14:textId="77777777" w:rsidR="00D948A9" w:rsidRPr="009D645C" w:rsidRDefault="00D948A9" w:rsidP="00C40756"/>
        </w:tc>
      </w:tr>
    </w:tbl>
    <w:p w14:paraId="339CD209" w14:textId="77777777" w:rsidR="00694B5D" w:rsidRPr="009D645C" w:rsidRDefault="00694B5D"/>
    <w:p w14:paraId="22327744" w14:textId="28AB24A9" w:rsidR="00694B5D" w:rsidRPr="009D645C" w:rsidRDefault="00B30DC4">
      <w:r>
        <w:t>Senest revideret d.</w:t>
      </w:r>
      <w:r w:rsidR="00525770">
        <w:t>28</w:t>
      </w:r>
      <w:r w:rsidR="00C91307">
        <w:t>.02.23</w:t>
      </w:r>
    </w:p>
    <w:sectPr w:rsidR="00694B5D" w:rsidRPr="009D64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16B54"/>
    <w:multiLevelType w:val="hybridMultilevel"/>
    <w:tmpl w:val="999A44B0"/>
    <w:lvl w:ilvl="0" w:tplc="563E06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5D"/>
    <w:rsid w:val="000831AB"/>
    <w:rsid w:val="00090789"/>
    <w:rsid w:val="00164864"/>
    <w:rsid w:val="002406B1"/>
    <w:rsid w:val="002D7B01"/>
    <w:rsid w:val="003705E0"/>
    <w:rsid w:val="00381DB0"/>
    <w:rsid w:val="00406692"/>
    <w:rsid w:val="00525770"/>
    <w:rsid w:val="0053574D"/>
    <w:rsid w:val="00536058"/>
    <w:rsid w:val="00694B5D"/>
    <w:rsid w:val="006C5166"/>
    <w:rsid w:val="00745054"/>
    <w:rsid w:val="007932F1"/>
    <w:rsid w:val="007A2A49"/>
    <w:rsid w:val="007A3784"/>
    <w:rsid w:val="008C5C3C"/>
    <w:rsid w:val="009D645C"/>
    <w:rsid w:val="00AE00BE"/>
    <w:rsid w:val="00B30DC4"/>
    <w:rsid w:val="00B94A5A"/>
    <w:rsid w:val="00BE6376"/>
    <w:rsid w:val="00C91307"/>
    <w:rsid w:val="00CA085F"/>
    <w:rsid w:val="00CB14B3"/>
    <w:rsid w:val="00D948A9"/>
    <w:rsid w:val="00DE3BF2"/>
    <w:rsid w:val="00ED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3063"/>
  <w15:chartTrackingRefBased/>
  <w15:docId w15:val="{BDAD4D18-1F08-4F7E-AF6D-C567F0A3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94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94B5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94B5D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083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i@gentofte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t@gentofte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t@gentofte.d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roldemosen@gentofte.dk" TargetMode="External"/><Relationship Id="rId10" Type="http://schemas.openxmlformats.org/officeDocument/2006/relationships/hyperlink" Target="mailto:rbe@gentofte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ph@gentofte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1021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Gentofte Kommune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Holmlund</dc:creator>
  <cp:keywords/>
  <dc:description/>
  <cp:lastModifiedBy>Helene Pihlkjær Harder (HPH)</cp:lastModifiedBy>
  <cp:revision>3</cp:revision>
  <dcterms:created xsi:type="dcterms:W3CDTF">2023-02-28T08:37:00Z</dcterms:created>
  <dcterms:modified xsi:type="dcterms:W3CDTF">2023-02-28T09:25:00Z</dcterms:modified>
</cp:coreProperties>
</file>